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7F8FC0" w14:textId="77777777" w:rsidR="002D4663" w:rsidRPr="00D42F57" w:rsidRDefault="002D4663" w:rsidP="002D4663">
      <w:pPr>
        <w:autoSpaceDE w:val="0"/>
        <w:autoSpaceDN w:val="0"/>
        <w:adjustRightInd w:val="0"/>
        <w:ind w:left="5760"/>
        <w:jc w:val="left"/>
        <w:rPr>
          <w:rFonts w:eastAsia="Calibri"/>
          <w:sz w:val="24"/>
          <w:szCs w:val="24"/>
        </w:rPr>
      </w:pPr>
      <w:r w:rsidRPr="00D42F57">
        <w:rPr>
          <w:rFonts w:eastAsia="Calibri"/>
          <w:sz w:val="24"/>
          <w:szCs w:val="24"/>
        </w:rPr>
        <w:t>УТВЕРЖДЕНА</w:t>
      </w:r>
    </w:p>
    <w:p w14:paraId="38BA7884" w14:textId="77777777" w:rsidR="002D4663" w:rsidRPr="00D42F57" w:rsidRDefault="002D4663" w:rsidP="002D4663">
      <w:pPr>
        <w:autoSpaceDE w:val="0"/>
        <w:autoSpaceDN w:val="0"/>
        <w:adjustRightInd w:val="0"/>
        <w:ind w:left="5760"/>
        <w:rPr>
          <w:rFonts w:eastAsia="Calibri"/>
          <w:sz w:val="24"/>
          <w:szCs w:val="24"/>
        </w:rPr>
      </w:pPr>
      <w:r w:rsidRPr="00D42F57">
        <w:rPr>
          <w:rFonts w:eastAsia="Calibri"/>
          <w:sz w:val="24"/>
          <w:szCs w:val="24"/>
        </w:rPr>
        <w:t>постановлением администрации</w:t>
      </w:r>
    </w:p>
    <w:p w14:paraId="64AE2988" w14:textId="77777777" w:rsidR="002D4663" w:rsidRPr="00D42F57" w:rsidRDefault="002D4663" w:rsidP="002D4663">
      <w:pPr>
        <w:autoSpaceDE w:val="0"/>
        <w:autoSpaceDN w:val="0"/>
        <w:adjustRightInd w:val="0"/>
        <w:ind w:left="5760"/>
        <w:rPr>
          <w:rFonts w:eastAsia="Calibri"/>
          <w:sz w:val="24"/>
          <w:szCs w:val="24"/>
        </w:rPr>
      </w:pPr>
      <w:r w:rsidRPr="00D42F57">
        <w:rPr>
          <w:rFonts w:eastAsia="Calibri"/>
          <w:sz w:val="24"/>
          <w:szCs w:val="24"/>
        </w:rPr>
        <w:t>Тихвинского района</w:t>
      </w:r>
    </w:p>
    <w:p w14:paraId="087C39F3" w14:textId="77777777" w:rsidR="002D4663" w:rsidRPr="00D42F57" w:rsidRDefault="002D4663" w:rsidP="002D4663">
      <w:pPr>
        <w:autoSpaceDE w:val="0"/>
        <w:autoSpaceDN w:val="0"/>
        <w:adjustRightInd w:val="0"/>
        <w:ind w:left="5760"/>
        <w:rPr>
          <w:rFonts w:eastAsia="Calibri"/>
          <w:sz w:val="24"/>
          <w:szCs w:val="24"/>
        </w:rPr>
      </w:pPr>
      <w:r w:rsidRPr="00D42F57">
        <w:rPr>
          <w:rFonts w:eastAsia="Calibri"/>
          <w:sz w:val="24"/>
          <w:szCs w:val="24"/>
        </w:rPr>
        <w:t xml:space="preserve">от </w:t>
      </w:r>
      <w:r>
        <w:rPr>
          <w:rFonts w:eastAsia="Calibri"/>
          <w:sz w:val="24"/>
          <w:szCs w:val="24"/>
        </w:rPr>
        <w:t>1 ноября 2025 г.</w:t>
      </w:r>
      <w:r w:rsidRPr="00D42F57">
        <w:rPr>
          <w:rFonts w:eastAsia="Calibri"/>
          <w:sz w:val="24"/>
          <w:szCs w:val="24"/>
        </w:rPr>
        <w:t xml:space="preserve"> № </w:t>
      </w:r>
      <w:r>
        <w:rPr>
          <w:rFonts w:eastAsia="Calibri"/>
          <w:sz w:val="24"/>
          <w:szCs w:val="24"/>
        </w:rPr>
        <w:t>01-2920-а</w:t>
      </w:r>
    </w:p>
    <w:p w14:paraId="20C7D634" w14:textId="77777777" w:rsidR="002D4663" w:rsidRPr="00D42F57" w:rsidRDefault="002D4663" w:rsidP="002D4663">
      <w:pPr>
        <w:autoSpaceDE w:val="0"/>
        <w:autoSpaceDN w:val="0"/>
        <w:adjustRightInd w:val="0"/>
        <w:ind w:left="5760"/>
        <w:rPr>
          <w:rFonts w:eastAsia="Calibri"/>
          <w:sz w:val="24"/>
          <w:szCs w:val="24"/>
        </w:rPr>
      </w:pPr>
      <w:r w:rsidRPr="00D42F57">
        <w:rPr>
          <w:rFonts w:eastAsia="Calibri"/>
          <w:sz w:val="24"/>
          <w:szCs w:val="24"/>
        </w:rPr>
        <w:t>(приложение)</w:t>
      </w:r>
    </w:p>
    <w:p w14:paraId="2D7141D6" w14:textId="77777777" w:rsidR="002D4663" w:rsidRPr="00D42F57" w:rsidRDefault="002D4663" w:rsidP="002D4663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</w:p>
    <w:p w14:paraId="6CF78A61" w14:textId="77777777" w:rsidR="002D4663" w:rsidRPr="00D92C8D" w:rsidRDefault="002D4663" w:rsidP="002D4663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</w:p>
    <w:p w14:paraId="4BACA6F1" w14:textId="77777777" w:rsidR="0041226B" w:rsidRPr="00752D27" w:rsidRDefault="0041226B" w:rsidP="0041226B">
      <w:pPr>
        <w:jc w:val="center"/>
        <w:rPr>
          <w:rFonts w:eastAsia="Calibri"/>
          <w:b/>
          <w:color w:val="000000"/>
          <w:szCs w:val="28"/>
          <w:lang w:eastAsia="en-US"/>
        </w:rPr>
      </w:pPr>
      <w:r w:rsidRPr="00752D27">
        <w:rPr>
          <w:rFonts w:eastAsia="Calibri"/>
          <w:b/>
          <w:color w:val="000000"/>
          <w:szCs w:val="28"/>
          <w:lang w:eastAsia="en-US"/>
        </w:rPr>
        <w:t>Муниципальная программа</w:t>
      </w:r>
    </w:p>
    <w:p w14:paraId="398D4E75" w14:textId="77777777" w:rsidR="0041226B" w:rsidRPr="00752D27" w:rsidRDefault="0041226B" w:rsidP="0041226B">
      <w:pPr>
        <w:jc w:val="center"/>
        <w:rPr>
          <w:rFonts w:eastAsia="Calibri"/>
          <w:b/>
          <w:color w:val="000000"/>
          <w:szCs w:val="28"/>
          <w:lang w:eastAsia="en-US"/>
        </w:rPr>
      </w:pPr>
      <w:r w:rsidRPr="00752D27">
        <w:rPr>
          <w:rFonts w:eastAsia="Calibri"/>
          <w:b/>
          <w:color w:val="000000"/>
          <w:szCs w:val="28"/>
          <w:lang w:eastAsia="en-US"/>
        </w:rPr>
        <w:t>Тихвинского городского поселения</w:t>
      </w:r>
    </w:p>
    <w:p w14:paraId="5CA5BC56" w14:textId="77777777" w:rsidR="0041226B" w:rsidRDefault="0041226B" w:rsidP="0041226B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Cs w:val="28"/>
        </w:rPr>
      </w:pPr>
      <w:r w:rsidRPr="0041226B">
        <w:rPr>
          <w:rFonts w:eastAsia="Calibri"/>
          <w:b/>
          <w:bCs/>
          <w:color w:val="000000"/>
          <w:szCs w:val="28"/>
        </w:rPr>
        <w:t xml:space="preserve"> </w:t>
      </w:r>
      <w:r w:rsidR="002D4663" w:rsidRPr="0041226B">
        <w:rPr>
          <w:rFonts w:eastAsia="Calibri"/>
          <w:b/>
          <w:bCs/>
          <w:color w:val="000000"/>
          <w:szCs w:val="28"/>
        </w:rPr>
        <w:t xml:space="preserve">«Повышение безопасности дорожного движения </w:t>
      </w:r>
    </w:p>
    <w:p w14:paraId="37B39332" w14:textId="5D371871" w:rsidR="002D4663" w:rsidRPr="0041226B" w:rsidRDefault="002D4663" w:rsidP="0041226B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Cs w:val="28"/>
        </w:rPr>
      </w:pPr>
      <w:r w:rsidRPr="0041226B">
        <w:rPr>
          <w:rFonts w:eastAsia="Calibri"/>
          <w:b/>
          <w:bCs/>
          <w:color w:val="000000"/>
          <w:szCs w:val="28"/>
        </w:rPr>
        <w:t>в Тихвинском городском поселении»</w:t>
      </w:r>
    </w:p>
    <w:p w14:paraId="7F22A7D9" w14:textId="77777777" w:rsidR="002D4663" w:rsidRPr="0041226B" w:rsidRDefault="002D4663" w:rsidP="002D4663">
      <w:pPr>
        <w:autoSpaceDE w:val="0"/>
        <w:autoSpaceDN w:val="0"/>
        <w:adjustRightInd w:val="0"/>
        <w:jc w:val="center"/>
        <w:rPr>
          <w:rFonts w:eastAsia="Calibri"/>
          <w:color w:val="000000"/>
          <w:szCs w:val="28"/>
        </w:rPr>
      </w:pPr>
    </w:p>
    <w:p w14:paraId="6F8E22FF" w14:textId="77777777" w:rsidR="002D4663" w:rsidRPr="002D4663" w:rsidRDefault="002D4663" w:rsidP="002D4663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Cs w:val="28"/>
        </w:rPr>
      </w:pPr>
      <w:r w:rsidRPr="002D4663">
        <w:rPr>
          <w:rFonts w:eastAsia="Calibri"/>
          <w:b/>
          <w:bCs/>
          <w:color w:val="000000"/>
          <w:szCs w:val="28"/>
        </w:rPr>
        <w:t>ПАСПОРТ</w:t>
      </w:r>
    </w:p>
    <w:p w14:paraId="32A3E134" w14:textId="77777777" w:rsidR="002D4663" w:rsidRDefault="002D4663" w:rsidP="002D4663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Cs w:val="28"/>
        </w:rPr>
      </w:pPr>
      <w:r w:rsidRPr="002D4663">
        <w:rPr>
          <w:rFonts w:eastAsia="Calibri"/>
          <w:b/>
          <w:bCs/>
          <w:color w:val="000000"/>
          <w:szCs w:val="28"/>
        </w:rPr>
        <w:t xml:space="preserve">муниципальной программы </w:t>
      </w:r>
    </w:p>
    <w:p w14:paraId="3AE17185" w14:textId="54034661" w:rsidR="002D4663" w:rsidRPr="002D4663" w:rsidRDefault="002D4663" w:rsidP="002D4663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Cs w:val="28"/>
        </w:rPr>
      </w:pPr>
      <w:r w:rsidRPr="002D4663">
        <w:rPr>
          <w:rFonts w:eastAsia="Calibri"/>
          <w:b/>
          <w:bCs/>
          <w:color w:val="000000"/>
          <w:szCs w:val="28"/>
        </w:rPr>
        <w:t>Тихвинского городского поселения</w:t>
      </w:r>
    </w:p>
    <w:p w14:paraId="75CCCFE8" w14:textId="77777777" w:rsidR="002D4663" w:rsidRPr="002D4663" w:rsidRDefault="002D4663" w:rsidP="002D4663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Cs w:val="28"/>
        </w:rPr>
      </w:pPr>
      <w:r w:rsidRPr="002D4663">
        <w:rPr>
          <w:rFonts w:eastAsia="Calibri"/>
          <w:b/>
          <w:bCs/>
          <w:color w:val="000000"/>
          <w:szCs w:val="28"/>
        </w:rPr>
        <w:t>«Повышение безопасности дорожного движения в Тихвинском городском поселении»</w:t>
      </w:r>
    </w:p>
    <w:p w14:paraId="369D7CEF" w14:textId="77777777" w:rsidR="002D4663" w:rsidRPr="00D92C8D" w:rsidRDefault="002D4663" w:rsidP="002D4663">
      <w:pPr>
        <w:autoSpaceDE w:val="0"/>
        <w:autoSpaceDN w:val="0"/>
        <w:adjustRightInd w:val="0"/>
        <w:jc w:val="center"/>
        <w:rPr>
          <w:rFonts w:eastAsia="Calibri"/>
          <w:color w:val="000000"/>
          <w:sz w:val="20"/>
        </w:rPr>
      </w:pPr>
      <w:bookmarkStart w:id="0" w:name="_GoBack"/>
      <w:bookmarkEnd w:id="0"/>
    </w:p>
    <w:tbl>
      <w:tblPr>
        <w:tblW w:w="9362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5"/>
        <w:gridCol w:w="5357"/>
      </w:tblGrid>
      <w:tr w:rsidR="002D4663" w:rsidRPr="00D92C8D" w14:paraId="101FCE58" w14:textId="77777777" w:rsidTr="000C2210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EB730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Сроки реализации </w:t>
            </w:r>
            <w:r>
              <w:rPr>
                <w:rFonts w:eastAsia="Calibri"/>
                <w:color w:val="000000"/>
                <w:sz w:val="24"/>
                <w:szCs w:val="24"/>
              </w:rPr>
              <w:t>м</w:t>
            </w: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униципальной </w:t>
            </w:r>
          </w:p>
          <w:p w14:paraId="5F568886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vanish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5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05F97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2026-2028 годы</w:t>
            </w:r>
          </w:p>
        </w:tc>
      </w:tr>
      <w:tr w:rsidR="002D4663" w:rsidRPr="00D92C8D" w14:paraId="2DCF5E00" w14:textId="77777777" w:rsidTr="000C2210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BB912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Ответственный исполнитель </w:t>
            </w:r>
          </w:p>
          <w:p w14:paraId="2137BCBC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/>
                <w:color w:val="000000"/>
                <w:sz w:val="24"/>
                <w:szCs w:val="24"/>
              </w:rPr>
              <w:t>м</w:t>
            </w: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униципальной программы </w:t>
            </w:r>
          </w:p>
        </w:tc>
        <w:tc>
          <w:tcPr>
            <w:tcW w:w="5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03FED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Комитет жилищно-коммунального хозяйства </w:t>
            </w:r>
          </w:p>
          <w:p w14:paraId="0BB159D1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администрации Тихвинского района </w:t>
            </w:r>
          </w:p>
        </w:tc>
      </w:tr>
      <w:tr w:rsidR="002D4663" w:rsidRPr="00D92C8D" w14:paraId="5A84EF80" w14:textId="77777777" w:rsidTr="000C2210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5ECE3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Соисполнители муниципальной </w:t>
            </w:r>
          </w:p>
          <w:p w14:paraId="066D6D80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5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E8159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D92C8D">
              <w:rPr>
                <w:rFonts w:eastAsia="Calibri"/>
                <w:sz w:val="24"/>
                <w:szCs w:val="24"/>
              </w:rPr>
              <w:t>нет</w:t>
            </w:r>
          </w:p>
        </w:tc>
      </w:tr>
      <w:tr w:rsidR="002D4663" w:rsidRPr="00D92C8D" w14:paraId="29F39D80" w14:textId="77777777" w:rsidTr="000C2210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4D5DF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Участники муниципальной </w:t>
            </w:r>
          </w:p>
          <w:p w14:paraId="3DED93B8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5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8CD2A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D92C8D">
              <w:rPr>
                <w:rFonts w:eastAsia="Calibri"/>
                <w:sz w:val="24"/>
                <w:szCs w:val="24"/>
              </w:rPr>
              <w:t>нет</w:t>
            </w:r>
          </w:p>
        </w:tc>
      </w:tr>
      <w:tr w:rsidR="002D4663" w:rsidRPr="00D92C8D" w14:paraId="576DCC28" w14:textId="77777777" w:rsidTr="000C2210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DF7CB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Подпрограммы муниципальной </w:t>
            </w:r>
          </w:p>
          <w:p w14:paraId="2147D461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5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B5878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нет</w:t>
            </w:r>
          </w:p>
        </w:tc>
      </w:tr>
      <w:tr w:rsidR="002D4663" w:rsidRPr="00D92C8D" w14:paraId="0B52620D" w14:textId="77777777" w:rsidTr="000C2210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E0F32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Проекты, реализуемые в рамках </w:t>
            </w:r>
          </w:p>
          <w:p w14:paraId="29D9C3E3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5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CA353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нет</w:t>
            </w:r>
          </w:p>
        </w:tc>
      </w:tr>
      <w:tr w:rsidR="002D4663" w:rsidRPr="00D92C8D" w14:paraId="4DDA5CBF" w14:textId="77777777" w:rsidTr="000C2210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8375B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Цель </w:t>
            </w:r>
            <w:r>
              <w:rPr>
                <w:rFonts w:eastAsia="Calibri"/>
                <w:color w:val="000000"/>
                <w:sz w:val="24"/>
                <w:szCs w:val="24"/>
              </w:rPr>
              <w:t>м</w:t>
            </w: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униципальной программы </w:t>
            </w:r>
          </w:p>
        </w:tc>
        <w:tc>
          <w:tcPr>
            <w:tcW w:w="5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08575" w14:textId="77777777" w:rsidR="002D4663" w:rsidRPr="00D92C8D" w:rsidRDefault="002D4663" w:rsidP="000C2210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92C8D">
              <w:rPr>
                <w:color w:val="000000"/>
                <w:sz w:val="24"/>
                <w:szCs w:val="24"/>
              </w:rPr>
              <w:t xml:space="preserve"> Сокращение дорожно-транспортных происшествий</w:t>
            </w:r>
          </w:p>
          <w:p w14:paraId="6ACCCCD1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color w:val="000000"/>
                <w:sz w:val="24"/>
                <w:szCs w:val="24"/>
              </w:rPr>
              <w:t xml:space="preserve"> (далее - ДТП)</w:t>
            </w:r>
          </w:p>
        </w:tc>
      </w:tr>
      <w:tr w:rsidR="002D4663" w:rsidRPr="00D92C8D" w14:paraId="73377D7E" w14:textId="77777777" w:rsidTr="000C2210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4D7BD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Задачи </w:t>
            </w:r>
            <w:r>
              <w:rPr>
                <w:rFonts w:eastAsia="Calibri"/>
                <w:color w:val="000000"/>
                <w:sz w:val="24"/>
                <w:szCs w:val="24"/>
              </w:rPr>
              <w:t>м</w:t>
            </w: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униципальной программы </w:t>
            </w:r>
          </w:p>
        </w:tc>
        <w:tc>
          <w:tcPr>
            <w:tcW w:w="5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54B06" w14:textId="12BAFF24" w:rsidR="002D4663" w:rsidRPr="00D92C8D" w:rsidRDefault="002D4663" w:rsidP="000C221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- повышение эффективности функционирования системы управления в области обеспечения безопасности дорожного движения;</w:t>
            </w:r>
          </w:p>
          <w:p w14:paraId="43CBE518" w14:textId="77777777" w:rsidR="002D4663" w:rsidRPr="00D92C8D" w:rsidRDefault="002D4663" w:rsidP="000C221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- предупреждение опасного поведения участников</w:t>
            </w:r>
          </w:p>
          <w:p w14:paraId="0020A13D" w14:textId="77777777" w:rsidR="002D4663" w:rsidRPr="00D92C8D" w:rsidRDefault="002D4663" w:rsidP="000C221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дорожного движения;</w:t>
            </w:r>
          </w:p>
          <w:p w14:paraId="7ED65AA0" w14:textId="647CF1E6" w:rsidR="002D4663" w:rsidRPr="00D92C8D" w:rsidRDefault="002D4663" w:rsidP="000C221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- сокращение аварийности на участках концентрации ДТП инженерными методами;</w:t>
            </w:r>
          </w:p>
          <w:p w14:paraId="005FB88C" w14:textId="7760B771" w:rsidR="002D4663" w:rsidRPr="00D92C8D" w:rsidRDefault="002D4663" w:rsidP="000C221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- сокращение детского дорожно-транспортного травматизма</w:t>
            </w:r>
          </w:p>
        </w:tc>
      </w:tr>
      <w:tr w:rsidR="002D4663" w:rsidRPr="00D92C8D" w14:paraId="3421BA60" w14:textId="77777777" w:rsidTr="000C2210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6322D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Ожидаемые результаты реализации </w:t>
            </w:r>
          </w:p>
          <w:p w14:paraId="5E4FC3AF" w14:textId="77777777" w:rsidR="002D4663" w:rsidRPr="00D92C8D" w:rsidRDefault="002D4663" w:rsidP="000C221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/>
                <w:color w:val="000000"/>
                <w:sz w:val="24"/>
                <w:szCs w:val="24"/>
              </w:rPr>
              <w:t>м</w:t>
            </w:r>
            <w:r w:rsidRPr="00D92C8D">
              <w:rPr>
                <w:rFonts w:eastAsia="Calibri"/>
                <w:color w:val="000000"/>
                <w:sz w:val="24"/>
                <w:szCs w:val="24"/>
              </w:rPr>
              <w:t>униципальной программы</w:t>
            </w:r>
          </w:p>
        </w:tc>
        <w:tc>
          <w:tcPr>
            <w:tcW w:w="5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2FA86" w14:textId="77777777" w:rsidR="002D4663" w:rsidRPr="00D92C8D" w:rsidRDefault="002D4663" w:rsidP="000C221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Сокращение аварийности на участках концентрации ДТП </w:t>
            </w:r>
          </w:p>
        </w:tc>
      </w:tr>
      <w:tr w:rsidR="002D4663" w:rsidRPr="00D92C8D" w14:paraId="43FE5892" w14:textId="77777777" w:rsidTr="000C2210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7CA99" w14:textId="149B2121" w:rsidR="002D4663" w:rsidRPr="00D92C8D" w:rsidRDefault="002D4663" w:rsidP="000C221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Финансовое обеспечение муниципальной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D92C8D">
              <w:rPr>
                <w:rFonts w:eastAsia="Calibri"/>
                <w:color w:val="000000"/>
                <w:sz w:val="24"/>
                <w:szCs w:val="24"/>
              </w:rPr>
              <w:t>программы – всего, в том числе по годам</w:t>
            </w:r>
          </w:p>
        </w:tc>
        <w:tc>
          <w:tcPr>
            <w:tcW w:w="5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FB45" w14:textId="77777777" w:rsidR="002D4663" w:rsidRPr="00D92C8D" w:rsidRDefault="002D4663" w:rsidP="000C221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Общий объем финансового обеспечения 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муниципальной программы </w:t>
            </w:r>
            <w:r w:rsidRPr="00D92C8D">
              <w:rPr>
                <w:rFonts w:eastAsia="Calibri"/>
                <w:color w:val="000000"/>
                <w:sz w:val="24"/>
                <w:szCs w:val="24"/>
              </w:rPr>
              <w:t>составляет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/>
                <w:color w:val="000000"/>
                <w:sz w:val="24"/>
                <w:szCs w:val="24"/>
              </w:rPr>
              <w:br/>
            </w: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39 000,00 тыс. руб., из них:</w:t>
            </w:r>
          </w:p>
          <w:p w14:paraId="146B3593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в 2025 году – 13 000,00 тыс. руб., </w:t>
            </w:r>
          </w:p>
          <w:p w14:paraId="6FF30205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в 2026 году – 13 000,00 тыс. руб., </w:t>
            </w:r>
          </w:p>
          <w:p w14:paraId="58A16DCE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в 2027 году – 13 000,00 тыс. руб.</w:t>
            </w:r>
          </w:p>
        </w:tc>
      </w:tr>
      <w:tr w:rsidR="002D4663" w:rsidRPr="00D92C8D" w14:paraId="76F7CEA1" w14:textId="77777777" w:rsidTr="000C2210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89FA0" w14:textId="77777777" w:rsidR="002D4663" w:rsidRPr="00D92C8D" w:rsidRDefault="002D4663" w:rsidP="000C221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 xml:space="preserve"> Размер налоговых расходов, направленных на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D92C8D">
              <w:rPr>
                <w:rFonts w:eastAsia="Calibri"/>
                <w:color w:val="000000"/>
                <w:sz w:val="24"/>
                <w:szCs w:val="24"/>
              </w:rPr>
              <w:t>достижение цели муниципальной программы, всего, в т.ч. по годам реализации</w:t>
            </w:r>
          </w:p>
        </w:tc>
        <w:tc>
          <w:tcPr>
            <w:tcW w:w="5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074A5" w14:textId="77777777" w:rsidR="002D4663" w:rsidRPr="00D92C8D" w:rsidRDefault="002D4663" w:rsidP="000C2210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92C8D">
              <w:rPr>
                <w:rFonts w:eastAsia="Calibri"/>
                <w:color w:val="000000"/>
                <w:sz w:val="24"/>
                <w:szCs w:val="24"/>
              </w:rPr>
              <w:t>Налоговые расходы не предусмотрены</w:t>
            </w:r>
          </w:p>
        </w:tc>
      </w:tr>
    </w:tbl>
    <w:p w14:paraId="4D0BB174" w14:textId="77777777" w:rsidR="00752D27" w:rsidRDefault="00752D27" w:rsidP="002D4663">
      <w:pPr>
        <w:spacing w:line="259" w:lineRule="auto"/>
        <w:rPr>
          <w:rFonts w:eastAsia="Calibri"/>
          <w:color w:val="000000"/>
          <w:sz w:val="24"/>
          <w:szCs w:val="24"/>
          <w:lang w:eastAsia="en-US"/>
        </w:rPr>
      </w:pPr>
    </w:p>
    <w:sectPr w:rsidR="00752D27" w:rsidSect="006D326A">
      <w:pgSz w:w="11906" w:h="16838"/>
      <w:pgMar w:top="568" w:right="851" w:bottom="426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3B197" w14:textId="77777777" w:rsidR="004D486C" w:rsidRDefault="004D486C" w:rsidP="00D2474F">
      <w:r>
        <w:separator/>
      </w:r>
    </w:p>
  </w:endnote>
  <w:endnote w:type="continuationSeparator" w:id="0">
    <w:p w14:paraId="5AA08C3C" w14:textId="77777777" w:rsidR="004D486C" w:rsidRDefault="004D486C" w:rsidP="00D24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7B9A8" w14:textId="77777777" w:rsidR="004D486C" w:rsidRDefault="004D486C" w:rsidP="00D2474F">
      <w:r>
        <w:separator/>
      </w:r>
    </w:p>
  </w:footnote>
  <w:footnote w:type="continuationSeparator" w:id="0">
    <w:p w14:paraId="08DD0A02" w14:textId="77777777" w:rsidR="004D486C" w:rsidRDefault="004D486C" w:rsidP="00D24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B177D"/>
    <w:multiLevelType w:val="hybridMultilevel"/>
    <w:tmpl w:val="A5C29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4735F"/>
    <w:multiLevelType w:val="hybridMultilevel"/>
    <w:tmpl w:val="EAA2D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65A2C"/>
    <w:multiLevelType w:val="multilevel"/>
    <w:tmpl w:val="5BE6E0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4A2E1A95"/>
    <w:multiLevelType w:val="hybridMultilevel"/>
    <w:tmpl w:val="F6BA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23E62"/>
    <w:multiLevelType w:val="multilevel"/>
    <w:tmpl w:val="1DF47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4594AD6"/>
    <w:multiLevelType w:val="hybridMultilevel"/>
    <w:tmpl w:val="4D50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7667"/>
    <w:rsid w:val="001464B2"/>
    <w:rsid w:val="001A2440"/>
    <w:rsid w:val="001B4F8D"/>
    <w:rsid w:val="001F265D"/>
    <w:rsid w:val="00285D0C"/>
    <w:rsid w:val="002A2B11"/>
    <w:rsid w:val="002D4663"/>
    <w:rsid w:val="002F22EB"/>
    <w:rsid w:val="00326996"/>
    <w:rsid w:val="0041226B"/>
    <w:rsid w:val="0043001D"/>
    <w:rsid w:val="004914DD"/>
    <w:rsid w:val="004D29D7"/>
    <w:rsid w:val="004D486C"/>
    <w:rsid w:val="00510A87"/>
    <w:rsid w:val="00511A2B"/>
    <w:rsid w:val="00554BEC"/>
    <w:rsid w:val="00595F6F"/>
    <w:rsid w:val="005C0140"/>
    <w:rsid w:val="005C5894"/>
    <w:rsid w:val="006415B0"/>
    <w:rsid w:val="006463D8"/>
    <w:rsid w:val="00691E4F"/>
    <w:rsid w:val="006D326A"/>
    <w:rsid w:val="006F37AF"/>
    <w:rsid w:val="00711921"/>
    <w:rsid w:val="00727DA3"/>
    <w:rsid w:val="00752D27"/>
    <w:rsid w:val="00796BD1"/>
    <w:rsid w:val="008A3858"/>
    <w:rsid w:val="008F13D4"/>
    <w:rsid w:val="009840BA"/>
    <w:rsid w:val="009B62EC"/>
    <w:rsid w:val="00A03876"/>
    <w:rsid w:val="00A13C7B"/>
    <w:rsid w:val="00AE1A2A"/>
    <w:rsid w:val="00B05B0D"/>
    <w:rsid w:val="00B52D22"/>
    <w:rsid w:val="00B83D8D"/>
    <w:rsid w:val="00B95FEE"/>
    <w:rsid w:val="00BF2B0B"/>
    <w:rsid w:val="00C13AF3"/>
    <w:rsid w:val="00C352D5"/>
    <w:rsid w:val="00D2474F"/>
    <w:rsid w:val="00D368DC"/>
    <w:rsid w:val="00D97342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A23729"/>
  <w15:chartTrackingRefBased/>
  <w15:docId w15:val="{A1829617-B546-412C-95A8-185249879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D2474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474F"/>
    <w:rPr>
      <w:sz w:val="28"/>
    </w:rPr>
  </w:style>
  <w:style w:type="paragraph" w:styleId="ab">
    <w:name w:val="footer"/>
    <w:basedOn w:val="a"/>
    <w:link w:val="ac"/>
    <w:rsid w:val="00D2474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2474F"/>
    <w:rPr>
      <w:sz w:val="28"/>
    </w:rPr>
  </w:style>
  <w:style w:type="character" w:customStyle="1" w:styleId="10">
    <w:name w:val="Заголовок 1 Знак"/>
    <w:basedOn w:val="a0"/>
    <w:link w:val="1"/>
    <w:rsid w:val="00752D27"/>
    <w:rPr>
      <w:b/>
      <w:sz w:val="24"/>
    </w:rPr>
  </w:style>
  <w:style w:type="table" w:customStyle="1" w:styleId="11">
    <w:name w:val="Сетка таблицы1"/>
    <w:basedOn w:val="a1"/>
    <w:next w:val="a7"/>
    <w:uiPriority w:val="39"/>
    <w:rsid w:val="00752D27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6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31-2</dc:creator>
  <cp:keywords/>
  <cp:lastModifiedBy>Мария Булавко</cp:lastModifiedBy>
  <cp:revision>4</cp:revision>
  <cp:lastPrinted>2023-11-13T13:51:00Z</cp:lastPrinted>
  <dcterms:created xsi:type="dcterms:W3CDTF">2025-11-11T11:56:00Z</dcterms:created>
  <dcterms:modified xsi:type="dcterms:W3CDTF">2025-11-11T12:40:00Z</dcterms:modified>
</cp:coreProperties>
</file>